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5A" w:rsidRDefault="00695D5A" w:rsidP="00695D5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русскому языку для 4 класса</w:t>
      </w:r>
    </w:p>
    <w:p w:rsidR="00695D5A" w:rsidRDefault="00695D5A" w:rsidP="00695D5A">
      <w:pPr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по русскому языку для </w:t>
      </w:r>
      <w:r>
        <w:rPr>
          <w:rFonts w:ascii="Times New Roman" w:hAnsi="Times New Roman"/>
          <w:b/>
          <w:sz w:val="24"/>
          <w:szCs w:val="24"/>
          <w:lang w:val="tt-RU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 класса составлена на основе:</w:t>
      </w:r>
    </w:p>
    <w:p w:rsidR="00695D5A" w:rsidRDefault="00695D5A" w:rsidP="00695D5A">
      <w:pPr>
        <w:widowControl w:val="0"/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/>
        <w:ind w:left="-142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закона от 29.12.2012 № 273-ФЗ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(ред. от 21.07.2014) </w:t>
      </w:r>
      <w:r>
        <w:rPr>
          <w:rFonts w:ascii="Times New Roman" w:hAnsi="Times New Roman"/>
          <w:sz w:val="24"/>
          <w:szCs w:val="24"/>
        </w:rPr>
        <w:t>«Об образовании в Российской Федерации»;</w:t>
      </w:r>
    </w:p>
    <w:p w:rsidR="00695D5A" w:rsidRDefault="00695D5A" w:rsidP="00695D5A">
      <w:pPr>
        <w:numPr>
          <w:ilvl w:val="0"/>
          <w:numId w:val="1"/>
        </w:numPr>
        <w:shd w:val="clear" w:color="auto" w:fill="FFFFFF"/>
        <w:tabs>
          <w:tab w:val="left" w:pos="-142"/>
        </w:tabs>
        <w:spacing w:after="0"/>
        <w:ind w:left="-142" w:firstLine="0"/>
        <w:contextualSpacing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Закона</w:t>
      </w:r>
      <w:r>
        <w:rPr>
          <w:rFonts w:ascii="Times New Roman" w:hAnsi="Times New Roman"/>
          <w:spacing w:val="2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Республики Татарстан от 22 июля 2013 г. N 68-ЗРТ</w:t>
      </w:r>
      <w:r>
        <w:rPr>
          <w:rFonts w:ascii="Times New Roman" w:hAnsi="Times New Roman"/>
          <w:spacing w:val="2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«Об образовании»;</w:t>
      </w:r>
    </w:p>
    <w:p w:rsidR="00695D5A" w:rsidRDefault="00695D5A" w:rsidP="00695D5A">
      <w:pPr>
        <w:numPr>
          <w:ilvl w:val="0"/>
          <w:numId w:val="2"/>
        </w:numPr>
        <w:tabs>
          <w:tab w:val="left" w:pos="0"/>
        </w:tabs>
        <w:spacing w:after="0"/>
        <w:ind w:left="0" w:hanging="1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Федерального    государственного    образовательного   стандарта  начального    общего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образования (</w:t>
      </w:r>
      <w:r>
        <w:rPr>
          <w:rFonts w:ascii="Times New Roman" w:hAnsi="Times New Roman"/>
          <w:sz w:val="24"/>
          <w:szCs w:val="24"/>
        </w:rPr>
        <w:t>Приказ МО и Н РФ от 6 октября 2009 г. №373);</w:t>
      </w:r>
    </w:p>
    <w:p w:rsidR="00695D5A" w:rsidRDefault="00695D5A" w:rsidP="00695D5A">
      <w:pPr>
        <w:numPr>
          <w:ilvl w:val="0"/>
          <w:numId w:val="2"/>
        </w:numPr>
        <w:tabs>
          <w:tab w:val="left" w:pos="0"/>
        </w:tabs>
        <w:spacing w:after="0"/>
        <w:ind w:left="0" w:hanging="1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программы начального общего образования муниципального бюджетного общеобразо</w:t>
      </w:r>
      <w:r w:rsidR="00EF43EB">
        <w:rPr>
          <w:rFonts w:ascii="Times New Roman" w:hAnsi="Times New Roman"/>
          <w:sz w:val="24"/>
          <w:szCs w:val="24"/>
        </w:rPr>
        <w:t>вательного учреждения «</w:t>
      </w:r>
      <w:proofErr w:type="spellStart"/>
      <w:r w:rsidR="00EF43EB">
        <w:rPr>
          <w:rFonts w:ascii="Times New Roman" w:hAnsi="Times New Roman"/>
          <w:sz w:val="24"/>
          <w:szCs w:val="24"/>
        </w:rPr>
        <w:t>Шурабашская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основная общеобразовательная школа»  Арского муниципального района РТ (Приказ  №116 от 28 августа 2015 года);</w:t>
      </w:r>
    </w:p>
    <w:p w:rsidR="00695D5A" w:rsidRDefault="00695D5A" w:rsidP="00695D5A">
      <w:pPr>
        <w:numPr>
          <w:ilvl w:val="0"/>
          <w:numId w:val="2"/>
        </w:numPr>
        <w:tabs>
          <w:tab w:val="left" w:pos="0"/>
        </w:tabs>
        <w:spacing w:after="0"/>
        <w:ind w:left="0" w:hanging="1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>
        <w:rPr>
          <w:rFonts w:ascii="Times New Roman" w:hAnsi="Times New Roman"/>
          <w:sz w:val="24"/>
          <w:szCs w:val="24"/>
        </w:rPr>
        <w:t xml:space="preserve">Приказ  МО и Н РФ </w:t>
      </w:r>
      <w:r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от 8 июня 2015 г. № 576</w:t>
      </w:r>
      <w:r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/>
          <w:sz w:val="24"/>
          <w:szCs w:val="24"/>
        </w:rPr>
        <w:t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</w:t>
      </w:r>
      <w:proofErr w:type="gramEnd"/>
    </w:p>
    <w:p w:rsidR="00695D5A" w:rsidRDefault="00695D5A" w:rsidP="00695D5A">
      <w:pPr>
        <w:numPr>
          <w:ilvl w:val="0"/>
          <w:numId w:val="2"/>
        </w:numPr>
        <w:tabs>
          <w:tab w:val="left" w:pos="0"/>
        </w:tabs>
        <w:spacing w:after="0"/>
        <w:ind w:left="0" w:hanging="18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Учебного плана муниципального</w:t>
      </w:r>
      <w:r>
        <w:rPr>
          <w:rFonts w:ascii="Times New Roman" w:hAnsi="Times New Roman"/>
          <w:sz w:val="24"/>
          <w:szCs w:val="24"/>
        </w:rPr>
        <w:t xml:space="preserve"> бюджетного общеобразова</w:t>
      </w:r>
      <w:r w:rsidR="00EF43EB">
        <w:rPr>
          <w:rFonts w:ascii="Times New Roman" w:hAnsi="Times New Roman"/>
          <w:sz w:val="24"/>
          <w:szCs w:val="24"/>
        </w:rPr>
        <w:t>тельного учреждения   «</w:t>
      </w:r>
      <w:proofErr w:type="spellStart"/>
      <w:r w:rsidR="00EF43EB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EF43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основная общеобразовательная школа»  Арского муниципального района Республики Татарстан</w:t>
      </w:r>
      <w:r w:rsidR="00EF43EB">
        <w:rPr>
          <w:rFonts w:ascii="Times New Roman" w:hAnsi="Times New Roman"/>
          <w:sz w:val="24"/>
          <w:szCs w:val="24"/>
        </w:rPr>
        <w:t xml:space="preserve">  на 2017 – 2018 учебный год </w:t>
      </w:r>
    </w:p>
    <w:p w:rsidR="00695D5A" w:rsidRDefault="00695D5A" w:rsidP="00695D5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Изучение </w:t>
      </w:r>
      <w:proofErr w:type="spellStart"/>
      <w:r>
        <w:rPr>
          <w:rFonts w:ascii="Times New Roman" w:hAnsi="Times New Roman"/>
          <w:b/>
          <w:sz w:val="24"/>
          <w:szCs w:val="24"/>
        </w:rPr>
        <w:t>русско</w:t>
      </w:r>
      <w:proofErr w:type="spellEnd"/>
      <w:r>
        <w:rPr>
          <w:rFonts w:ascii="Times New Roman" w:hAnsi="Times New Roman"/>
          <w:b/>
          <w:sz w:val="24"/>
          <w:szCs w:val="24"/>
          <w:lang w:val="tt-RU"/>
        </w:rPr>
        <w:t>го языка в 4 классе направлено на достижение</w:t>
      </w:r>
      <w:r>
        <w:rPr>
          <w:rFonts w:ascii="Times New Roman" w:hAnsi="Times New Roman"/>
          <w:b/>
          <w:sz w:val="24"/>
          <w:szCs w:val="24"/>
        </w:rPr>
        <w:t xml:space="preserve"> следующей цели:  </w:t>
      </w:r>
    </w:p>
    <w:p w:rsidR="00695D5A" w:rsidRDefault="00695D5A" w:rsidP="00695D5A">
      <w:pPr>
        <w:pStyle w:val="Default"/>
        <w:tabs>
          <w:tab w:val="left" w:pos="0"/>
        </w:tabs>
      </w:pPr>
      <w:r>
        <w:t xml:space="preserve">         - формирование у учащихся представлений о языке как составляющей целостной научной картины мира, ознакомление учащихся с основными   положениями науки о языке, формирование языковой эрудиции школьника, его интереса к языку и речевому творчеству.</w:t>
      </w:r>
    </w:p>
    <w:p w:rsidR="00695D5A" w:rsidRDefault="00695D5A" w:rsidP="00695D5A">
      <w:pPr>
        <w:pStyle w:val="Default"/>
        <w:ind w:left="420"/>
        <w:jc w:val="both"/>
      </w:pPr>
    </w:p>
    <w:p w:rsidR="00695D5A" w:rsidRDefault="00695D5A" w:rsidP="00695D5A">
      <w:pPr>
        <w:pStyle w:val="Default"/>
      </w:pPr>
      <w:r>
        <w:rPr>
          <w:rFonts w:eastAsia="Times New Roman"/>
          <w:lang w:eastAsia="ru-RU"/>
        </w:rPr>
        <w:t xml:space="preserve">           </w:t>
      </w:r>
      <w:r>
        <w:rPr>
          <w:b/>
          <w:bCs/>
        </w:rPr>
        <w:t>Задачи</w:t>
      </w:r>
      <w:r>
        <w:t xml:space="preserve">:  </w:t>
      </w:r>
    </w:p>
    <w:p w:rsidR="00695D5A" w:rsidRDefault="00695D5A" w:rsidP="00695D5A">
      <w:pPr>
        <w:pStyle w:val="Default"/>
        <w:numPr>
          <w:ilvl w:val="0"/>
          <w:numId w:val="3"/>
        </w:numPr>
        <w:spacing w:after="55"/>
        <w:jc w:val="both"/>
      </w:pPr>
      <w: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695D5A" w:rsidRDefault="00695D5A" w:rsidP="00695D5A">
      <w:pPr>
        <w:pStyle w:val="Default"/>
        <w:numPr>
          <w:ilvl w:val="0"/>
          <w:numId w:val="3"/>
        </w:numPr>
        <w:spacing w:after="55"/>
        <w:jc w:val="both"/>
      </w:pPr>
      <w:r>
        <w:t xml:space="preserve">освоение первоначальных знаний о лексике, фонетике, грамматике русского языка, овладение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 </w:t>
      </w:r>
    </w:p>
    <w:p w:rsidR="00695D5A" w:rsidRDefault="00695D5A" w:rsidP="00695D5A">
      <w:pPr>
        <w:pStyle w:val="Default"/>
        <w:numPr>
          <w:ilvl w:val="0"/>
          <w:numId w:val="3"/>
        </w:numPr>
        <w:spacing w:after="55"/>
        <w:jc w:val="both"/>
      </w:pPr>
      <w:r>
        <w:t xml:space="preserve">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речь; </w:t>
      </w:r>
    </w:p>
    <w:p w:rsidR="00695D5A" w:rsidRDefault="00695D5A" w:rsidP="00695D5A">
      <w:pPr>
        <w:pStyle w:val="Default"/>
        <w:numPr>
          <w:ilvl w:val="0"/>
          <w:numId w:val="3"/>
        </w:numPr>
        <w:spacing w:after="55"/>
        <w:jc w:val="both"/>
      </w:pPr>
      <w:r>
        <w:t xml:space="preserve">овладение способами орфографического действия; развитие умений вычленять и характеризовать языковую единицу изучаемого уровня (звук, часть слова (морфема), слово, предложение), а также их классифицировать и сравнивать; </w:t>
      </w:r>
    </w:p>
    <w:p w:rsidR="00695D5A" w:rsidRDefault="00695D5A" w:rsidP="00695D5A">
      <w:pPr>
        <w:pStyle w:val="1"/>
        <w:shd w:val="clear" w:color="auto" w:fill="auto"/>
        <w:tabs>
          <w:tab w:val="left" w:pos="766"/>
          <w:tab w:val="left" w:pos="2581"/>
        </w:tabs>
        <w:ind w:left="720" w:right="40"/>
        <w:rPr>
          <w:sz w:val="24"/>
          <w:szCs w:val="24"/>
        </w:rPr>
      </w:pPr>
      <w:r>
        <w:rPr>
          <w:sz w:val="24"/>
          <w:szCs w:val="24"/>
        </w:rPr>
        <w:t xml:space="preserve"> формирование учебной деятельности учащихся;   умений работать сразу с несколькими источниками информации, включая словари разного типа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силенное формирование фонематического слуха. </w:t>
      </w:r>
    </w:p>
    <w:p w:rsidR="00695D5A" w:rsidRDefault="00695D5A" w:rsidP="00695D5A">
      <w:pPr>
        <w:pStyle w:val="1"/>
        <w:shd w:val="clear" w:color="auto" w:fill="auto"/>
        <w:tabs>
          <w:tab w:val="left" w:pos="766"/>
          <w:tab w:val="left" w:pos="2581"/>
        </w:tabs>
        <w:ind w:left="720" w:right="40"/>
        <w:rPr>
          <w:sz w:val="24"/>
          <w:szCs w:val="24"/>
        </w:rPr>
      </w:pPr>
    </w:p>
    <w:p w:rsidR="00695D5A" w:rsidRDefault="00695D5A" w:rsidP="00695D5A">
      <w:pPr>
        <w:tabs>
          <w:tab w:val="left" w:pos="1066"/>
        </w:tabs>
        <w:spacing w:after="0" w:line="240" w:lineRule="auto"/>
        <w:ind w:right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695D5A" w:rsidRDefault="00695D5A" w:rsidP="00695D5A">
      <w:pPr>
        <w:spacing w:after="0" w:line="240" w:lineRule="auto"/>
        <w:ind w:right="284" w:firstLine="426"/>
        <w:jc w:val="both"/>
        <w:rPr>
          <w:rFonts w:ascii="Times New Roman" w:eastAsia="FreeSetC" w:hAnsi="Times New Roman"/>
          <w:sz w:val="24"/>
          <w:szCs w:val="24"/>
          <w:lang w:val="tt-RU" w:eastAsia="ru-RU"/>
        </w:rPr>
      </w:pPr>
      <w:r>
        <w:rPr>
          <w:rFonts w:ascii="Times New Roman" w:eastAsia="FreeSetC" w:hAnsi="Times New Roman"/>
          <w:sz w:val="24"/>
          <w:szCs w:val="24"/>
          <w:lang w:eastAsia="ru-RU"/>
        </w:rPr>
        <w:lastRenderedPageBreak/>
        <w:t>По учебному плану муниципального бюджетного общеобразовательного учреждения «</w:t>
      </w:r>
      <w:r w:rsidR="00EF43EB">
        <w:rPr>
          <w:rFonts w:ascii="Times New Roman" w:hAnsi="Times New Roman"/>
          <w:sz w:val="24"/>
          <w:szCs w:val="24"/>
        </w:rPr>
        <w:t>Шурабашская</w:t>
      </w:r>
      <w:r>
        <w:rPr>
          <w:rFonts w:ascii="Times New Roman" w:eastAsia="FreeSetC" w:hAnsi="Times New Roman"/>
          <w:sz w:val="24"/>
          <w:szCs w:val="24"/>
          <w:lang w:eastAsia="ru-RU"/>
        </w:rPr>
        <w:t xml:space="preserve"> основная общеобразовательная школа» Арского муниципального района Республики Татарстан на 201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>7</w:t>
      </w:r>
      <w:r>
        <w:rPr>
          <w:rFonts w:ascii="Times New Roman" w:eastAsia="FreeSetC" w:hAnsi="Times New Roman"/>
          <w:sz w:val="24"/>
          <w:szCs w:val="24"/>
          <w:lang w:eastAsia="ru-RU"/>
        </w:rPr>
        <w:t>-201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>8</w:t>
      </w:r>
      <w:r>
        <w:rPr>
          <w:rFonts w:ascii="Times New Roman" w:eastAsia="FreeSetC" w:hAnsi="Times New Roman"/>
          <w:sz w:val="24"/>
          <w:szCs w:val="24"/>
          <w:lang w:eastAsia="ru-RU"/>
        </w:rPr>
        <w:t xml:space="preserve"> учебный год на изучение русского языка в 4 классе отводится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 xml:space="preserve">  </w:t>
      </w:r>
      <w:r>
        <w:rPr>
          <w:rFonts w:ascii="Times New Roman" w:eastAsia="FreeSetC" w:hAnsi="Times New Roman"/>
          <w:sz w:val="24"/>
          <w:szCs w:val="24"/>
          <w:lang w:eastAsia="ru-RU"/>
        </w:rPr>
        <w:t>102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 xml:space="preserve"> час</w:t>
      </w:r>
      <w:r>
        <w:rPr>
          <w:rFonts w:ascii="Times New Roman" w:eastAsia="FreeSetC" w:hAnsi="Times New Roman"/>
          <w:sz w:val="24"/>
          <w:szCs w:val="24"/>
          <w:lang w:eastAsia="ru-RU"/>
        </w:rPr>
        <w:t xml:space="preserve">а 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 xml:space="preserve">  в год (</w:t>
      </w:r>
      <w:r>
        <w:rPr>
          <w:rFonts w:ascii="Times New Roman" w:eastAsia="FreeSetC" w:hAnsi="Times New Roman"/>
          <w:sz w:val="24"/>
          <w:szCs w:val="24"/>
          <w:lang w:eastAsia="ru-RU"/>
        </w:rPr>
        <w:t>3</w:t>
      </w:r>
      <w:r>
        <w:rPr>
          <w:rFonts w:ascii="Times New Roman" w:eastAsia="FreeSetC" w:hAnsi="Times New Roman"/>
          <w:sz w:val="24"/>
          <w:szCs w:val="24"/>
          <w:lang w:val="tt-RU" w:eastAsia="ru-RU"/>
        </w:rPr>
        <w:t xml:space="preserve"> часа в неделю).</w:t>
      </w:r>
    </w:p>
    <w:p w:rsidR="00695D5A" w:rsidRDefault="00695D5A" w:rsidP="00695D5A">
      <w:pPr>
        <w:tabs>
          <w:tab w:val="left" w:pos="1066"/>
        </w:tabs>
        <w:spacing w:after="0" w:line="240" w:lineRule="auto"/>
        <w:ind w:right="284"/>
        <w:contextualSpacing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Обучение ведется по учебнику: М.Л.Каленчук, Н.А.Чуракова, Т.А.Байкова. Русский язык-2 ч, Москва, Академкнига/учебник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val="tt-RU"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val="tt-RU" w:eastAsia="ru-RU"/>
        </w:rPr>
        <w:t>.</w:t>
      </w:r>
    </w:p>
    <w:p w:rsidR="00695D5A" w:rsidRDefault="00695D5A" w:rsidP="00695D5A">
      <w:pPr>
        <w:tabs>
          <w:tab w:val="left" w:pos="1066"/>
        </w:tabs>
        <w:spacing w:after="0" w:line="240" w:lineRule="auto"/>
        <w:ind w:right="284"/>
        <w:contextualSpacing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Промежуточная аттестация по русскому языку в 4 классе  проводится в  форме  контрольного диктанта.</w:t>
      </w:r>
    </w:p>
    <w:p w:rsidR="00695D5A" w:rsidRDefault="00695D5A" w:rsidP="00695D5A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Национально-региональный компонент</w:t>
      </w:r>
      <w:r>
        <w:rPr>
          <w:rFonts w:ascii="Times New Roman" w:hAnsi="Times New Roman"/>
          <w:sz w:val="24"/>
          <w:szCs w:val="24"/>
        </w:rPr>
        <w:t xml:space="preserve">  реализуется при изучении словосочетаний, предложений, текстов, тематически ориенти</w:t>
      </w:r>
      <w:r>
        <w:rPr>
          <w:rFonts w:ascii="Times New Roman" w:hAnsi="Times New Roman"/>
          <w:sz w:val="24"/>
          <w:szCs w:val="24"/>
        </w:rPr>
        <w:softHyphen/>
        <w:t>рованных на природу, экономику, материальную и духовную культуру края, языкового материала, составляющего лингвистическую специфику края (слова и фразеологизмы, историческая ономастика, топонимика местности, живая речь и фольклор народов, проживающих в родном крае, языковые особенности  произведений местных поэтов и писателей).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695D5A" w:rsidRDefault="00695D5A" w:rsidP="00695D5A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предметные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результаты освоения материала</w:t>
      </w:r>
    </w:p>
    <w:p w:rsidR="00695D5A" w:rsidRDefault="00695D5A" w:rsidP="00695D5A">
      <w:pPr>
        <w:jc w:val="both"/>
        <w:rPr>
          <w:rFonts w:ascii="Times New Roman" w:eastAsia="Times New Roman CYR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Личностные  результаты:</w:t>
      </w:r>
    </w:p>
    <w:p w:rsidR="00695D5A" w:rsidRDefault="00695D5A" w:rsidP="00695D5A">
      <w:pPr>
        <w:spacing w:after="0" w:line="240" w:lineRule="auto"/>
        <w:ind w:left="720"/>
        <w:jc w:val="both"/>
        <w:rPr>
          <w:rFonts w:ascii="Times New Roman" w:eastAsia="Times New Roman CYR" w:hAnsi="Times New Roman"/>
          <w:bCs/>
          <w:sz w:val="24"/>
          <w:szCs w:val="24"/>
        </w:rPr>
      </w:pPr>
      <w:r>
        <w:rPr>
          <w:rFonts w:ascii="Times New Roman" w:eastAsia="Times New Roman CYR" w:hAnsi="Times New Roman"/>
          <w:bCs/>
          <w:sz w:val="24"/>
          <w:szCs w:val="24"/>
        </w:rPr>
        <w:t xml:space="preserve">Самоопределение и </w:t>
      </w:r>
      <w:proofErr w:type="spellStart"/>
      <w:r>
        <w:rPr>
          <w:rFonts w:ascii="Times New Roman" w:eastAsia="Times New Roman CYR" w:hAnsi="Times New Roman"/>
          <w:bCs/>
          <w:sz w:val="24"/>
          <w:szCs w:val="24"/>
        </w:rPr>
        <w:t>смыслообразование</w:t>
      </w:r>
      <w:proofErr w:type="spellEnd"/>
      <w:r>
        <w:rPr>
          <w:rFonts w:ascii="Times New Roman" w:eastAsia="Times New Roman CYR" w:hAnsi="Times New Roman"/>
          <w:bCs/>
          <w:sz w:val="24"/>
          <w:szCs w:val="24"/>
        </w:rPr>
        <w:t>:</w:t>
      </w:r>
    </w:p>
    <w:p w:rsidR="00695D5A" w:rsidRDefault="00695D5A" w:rsidP="00695D5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bCs/>
          <w:sz w:val="24"/>
          <w:szCs w:val="24"/>
        </w:rPr>
        <w:t xml:space="preserve">ормирование умения школьников </w:t>
      </w:r>
      <w:r>
        <w:rPr>
          <w:rFonts w:ascii="Times New Roman" w:eastAsia="NewtonCSanPin-Regular" w:hAnsi="Times New Roman"/>
          <w:bCs/>
          <w:sz w:val="24"/>
          <w:szCs w:val="24"/>
        </w:rPr>
        <w:t>ориентироваться в социальных ролях и межличностных отношениях.</w:t>
      </w:r>
      <w:r>
        <w:rPr>
          <w:rFonts w:ascii="Times New Roman" w:eastAsia="NewtonCSanPin-Regular" w:hAnsi="Times New Roman"/>
          <w:b/>
          <w:bCs/>
          <w:sz w:val="24"/>
          <w:szCs w:val="24"/>
        </w:rPr>
        <w:t xml:space="preserve"> </w:t>
      </w:r>
    </w:p>
    <w:p w:rsidR="00695D5A" w:rsidRDefault="00695D5A" w:rsidP="00695D5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bCs/>
          <w:sz w:val="24"/>
          <w:szCs w:val="24"/>
        </w:rPr>
        <w:t xml:space="preserve">ормирование </w:t>
      </w:r>
      <w:r>
        <w:rPr>
          <w:rFonts w:ascii="Times New Roman" w:eastAsia="NewtonCSanPin-Regular" w:hAnsi="Times New Roman"/>
          <w:bCs/>
          <w:sz w:val="24"/>
          <w:szCs w:val="24"/>
        </w:rPr>
        <w:t xml:space="preserve">ценностно-смысловой ориентации </w:t>
      </w:r>
      <w:r>
        <w:rPr>
          <w:rFonts w:ascii="Times New Roman" w:eastAsia="NewtonCSanPin-Regular" w:hAnsi="Times New Roman"/>
          <w:sz w:val="24"/>
          <w:szCs w:val="24"/>
        </w:rPr>
        <w:t>(способности ценить мир природы и человеческих отношений, умения выделять нравственный аспект поведения героев текста и сквозных героев учебника) осуществляется на базе т</w:t>
      </w:r>
      <w:r>
        <w:rPr>
          <w:rFonts w:ascii="Times New Roman" w:hAnsi="Times New Roman"/>
          <w:sz w:val="24"/>
          <w:szCs w:val="24"/>
        </w:rPr>
        <w:t>екстов и заданий, при обсуждении которых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наряду с анализом их видовых особенностей (описание, повествование, рассуждение и т.д.), обсуждаются нравственные и ценностные проблемы</w:t>
      </w:r>
      <w:r>
        <w:rPr>
          <w:rFonts w:ascii="Times New Roman" w:eastAsia="NewtonCSanPin-Regular" w:hAnsi="Times New Roman"/>
          <w:sz w:val="24"/>
          <w:szCs w:val="24"/>
        </w:rPr>
        <w:t xml:space="preserve">: </w:t>
      </w:r>
    </w:p>
    <w:p w:rsidR="00695D5A" w:rsidRDefault="00695D5A" w:rsidP="00695D5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NewtonCSanPin-Regular" w:hAnsi="Times New Roman"/>
          <w:sz w:val="24"/>
          <w:szCs w:val="24"/>
        </w:rPr>
        <w:t>ф</w:t>
      </w:r>
      <w:r>
        <w:rPr>
          <w:rFonts w:ascii="Times New Roman" w:eastAsia="Times New Roman CYR" w:hAnsi="Times New Roman"/>
          <w:bCs/>
          <w:sz w:val="24"/>
          <w:szCs w:val="24"/>
        </w:rPr>
        <w:t>ормирование базовых историко-культурных представлений и гражданской идентичности школьников</w:t>
      </w:r>
      <w:r>
        <w:rPr>
          <w:rFonts w:ascii="Times New Roman" w:eastAsia="Times New Roman CYR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(представления о том, что в ходе исторических изменений меняется внешняя канва: название государства, праздники, мода и т.д., но неизменной может остаться природа вокруг нас, памятники архитектуры, которые несут атмосферу прошлого и, наконец, чувства людей, такие как </w:t>
      </w:r>
      <w:proofErr w:type="gramStart"/>
      <w:r>
        <w:rPr>
          <w:rFonts w:ascii="Times New Roman" w:hAnsi="Times New Roman"/>
          <w:sz w:val="24"/>
          <w:szCs w:val="24"/>
        </w:rPr>
        <w:t>любовь</w:t>
      </w:r>
      <w:proofErr w:type="gramEnd"/>
      <w:r>
        <w:rPr>
          <w:rFonts w:ascii="Times New Roman" w:hAnsi="Times New Roman"/>
          <w:sz w:val="24"/>
          <w:szCs w:val="24"/>
        </w:rPr>
        <w:t xml:space="preserve"> к Родине и к тому месту, где ты живёшь, любовь близких, помощь и поддержка друзей, способность радоваться красоте мира природы, ощущение причастности к истории и культуре своей страны. </w:t>
      </w:r>
    </w:p>
    <w:p w:rsidR="00695D5A" w:rsidRDefault="00695D5A" w:rsidP="00695D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 CYR" w:hAnsi="Times New Roman"/>
          <w:sz w:val="24"/>
          <w:szCs w:val="24"/>
        </w:rPr>
      </w:pPr>
      <w:r>
        <w:rPr>
          <w:rFonts w:ascii="Times New Roman" w:eastAsia="Times New Roman CYR" w:hAnsi="Times New Roman"/>
          <w:sz w:val="24"/>
          <w:szCs w:val="24"/>
        </w:rPr>
        <w:t>фо</w:t>
      </w:r>
      <w:r>
        <w:rPr>
          <w:rFonts w:ascii="Times New Roman" w:eastAsia="Times New Roman CYR" w:hAnsi="Times New Roman"/>
          <w:bCs/>
          <w:sz w:val="24"/>
          <w:szCs w:val="24"/>
        </w:rPr>
        <w:t>рмирование базовых эстетических ценностей</w:t>
      </w:r>
      <w:r>
        <w:rPr>
          <w:rFonts w:ascii="Times New Roman" w:eastAsia="Times New Roman CYR" w:hAnsi="Times New Roman"/>
          <w:b/>
          <w:bCs/>
          <w:sz w:val="24"/>
          <w:szCs w:val="24"/>
        </w:rPr>
        <w:t xml:space="preserve"> </w:t>
      </w:r>
    </w:p>
    <w:p w:rsidR="00695D5A" w:rsidRDefault="00695D5A" w:rsidP="00695D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 CYR" w:hAnsi="Times New Roman"/>
          <w:sz w:val="24"/>
          <w:szCs w:val="24"/>
        </w:rPr>
      </w:pPr>
      <w:r>
        <w:rPr>
          <w:rFonts w:ascii="Times New Roman" w:eastAsia="Times New Roman CYR" w:hAnsi="Times New Roman"/>
          <w:sz w:val="24"/>
          <w:szCs w:val="24"/>
        </w:rPr>
        <w:t>ф</w:t>
      </w:r>
      <w:r>
        <w:rPr>
          <w:rFonts w:ascii="Times New Roman" w:eastAsia="Times New Roman CYR" w:hAnsi="Times New Roman"/>
          <w:bCs/>
          <w:sz w:val="24"/>
          <w:szCs w:val="24"/>
        </w:rPr>
        <w:t>ормирование опыта нравственных и эстетических переживаний</w:t>
      </w:r>
      <w:r>
        <w:rPr>
          <w:rFonts w:ascii="Times New Roman" w:eastAsia="Times New Roman CYR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 CYR" w:hAnsi="Times New Roman"/>
          <w:sz w:val="24"/>
          <w:szCs w:val="24"/>
        </w:rPr>
        <w:t>осуществляется с помощью в</w:t>
      </w:r>
      <w:r>
        <w:rPr>
          <w:rFonts w:ascii="Times New Roman" w:eastAsia="Times New Roman CYR" w:hAnsi="Times New Roman"/>
          <w:bCs/>
          <w:sz w:val="24"/>
          <w:szCs w:val="24"/>
        </w:rPr>
        <w:t>опросов и заданий, цель которых опереться</w:t>
      </w:r>
      <w:r>
        <w:rPr>
          <w:rFonts w:ascii="Times New Roman" w:eastAsia="Times New Roman CYR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 CYR" w:hAnsi="Times New Roman"/>
          <w:bCs/>
          <w:sz w:val="24"/>
          <w:szCs w:val="24"/>
        </w:rPr>
        <w:t>на социальный и личностный опыт ребёнка.</w:t>
      </w:r>
      <w:r>
        <w:rPr>
          <w:rFonts w:ascii="Times New Roman" w:eastAsia="Times New Roman CYR" w:hAnsi="Times New Roman"/>
          <w:sz w:val="24"/>
          <w:szCs w:val="24"/>
        </w:rPr>
        <w:t xml:space="preserve"> </w:t>
      </w:r>
    </w:p>
    <w:p w:rsidR="00695D5A" w:rsidRDefault="00695D5A" w:rsidP="00695D5A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695D5A" w:rsidRDefault="00695D5A" w:rsidP="00695D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Познавательные УУД</w:t>
      </w:r>
      <w:r>
        <w:rPr>
          <w:rFonts w:ascii="Times New Roman" w:hAnsi="Times New Roman"/>
          <w:sz w:val="24"/>
          <w:szCs w:val="24"/>
        </w:rPr>
        <w:t>: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работать с учебным текстом: выделять информацию, заданную аспектом,  менять аспект рассмотрения в зависимости от учебной задачи;          </w:t>
      </w:r>
      <w:proofErr w:type="gramStart"/>
      <w:r>
        <w:rPr>
          <w:rFonts w:ascii="Times New Roman" w:hAnsi="Times New Roman"/>
          <w:sz w:val="24"/>
          <w:szCs w:val="24"/>
        </w:rPr>
        <w:t>-о</w:t>
      </w:r>
      <w:proofErr w:type="gramEnd"/>
      <w:r>
        <w:rPr>
          <w:rFonts w:ascii="Times New Roman" w:hAnsi="Times New Roman"/>
          <w:sz w:val="24"/>
          <w:szCs w:val="24"/>
        </w:rPr>
        <w:t>риентироваться в текущей  учебной книге и в других книгах комплекта; в корпусе учебных словарей: уметь находить нужную информацию и использовать ее в разных учебных целях;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-работать с разными  видами информации (представленными в текстовой форме, в виде таблиц, правил, моделей и схем, дидактических иллюстраций);  </w:t>
      </w:r>
    </w:p>
    <w:p w:rsidR="00695D5A" w:rsidRDefault="00695D5A" w:rsidP="00695D5A">
      <w:pPr>
        <w:shd w:val="clear" w:color="auto" w:fill="FFFFFF"/>
        <w:tabs>
          <w:tab w:val="left" w:pos="562"/>
          <w:tab w:val="left" w:pos="9781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-осуществлять синтез как составление целого из частей, самостоятельно достраивая и </w:t>
      </w:r>
      <w:r>
        <w:rPr>
          <w:rFonts w:ascii="Times New Roman" w:hAnsi="Times New Roman"/>
          <w:iCs/>
          <w:sz w:val="24"/>
          <w:szCs w:val="24"/>
        </w:rPr>
        <w:lastRenderedPageBreak/>
        <w:t>восполняя недостающие компоненты;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-осуществлять сравнение, </w:t>
      </w:r>
      <w:proofErr w:type="spellStart"/>
      <w:r>
        <w:rPr>
          <w:rFonts w:ascii="Times New Roman" w:hAnsi="Times New Roman"/>
          <w:iCs/>
          <w:sz w:val="24"/>
          <w:szCs w:val="24"/>
        </w:rPr>
        <w:t>сериацию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-строить </w:t>
      </w:r>
      <w:proofErr w:type="gramStart"/>
      <w:r>
        <w:rPr>
          <w:rFonts w:ascii="Times New Roman" w:hAnsi="Times New Roman"/>
          <w:iCs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/>
          <w:iCs/>
          <w:sz w:val="24"/>
          <w:szCs w:val="24"/>
        </w:rPr>
        <w:t>, включающее уста</w:t>
      </w:r>
      <w:r>
        <w:rPr>
          <w:rFonts w:ascii="Times New Roman" w:hAnsi="Times New Roman"/>
          <w:iCs/>
          <w:sz w:val="24"/>
          <w:szCs w:val="24"/>
        </w:rPr>
        <w:softHyphen/>
        <w:t>новление причинно-следственных связей;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-произвольно и осознанно владеть общими приёмами решения задач.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Коммуникативные УУД: 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-понимать относительность мнений и подходов к решению проблемы;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-осуществлять взаимный контроль и оказывать в сотрудничестве необходимую взаимопомощь;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-использовать речь для планирования и регуляции своей деятельности, использовать речевые средства для эффективного решения разнообразных коммуникативных задач;</w:t>
      </w:r>
    </w:p>
    <w:p w:rsidR="00695D5A" w:rsidRDefault="00695D5A" w:rsidP="00695D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-  освоить разные формы учебной кооперации (работа вдвоем, в малой группе, в большой группе) и разные социальные роли (ведущего и       исполнителя)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-перерабатывать полученную информацию: сравнивать и группировать факты и явления;  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 принимать и сохранять учебную задачу; контролировать учебные действия; 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-осуществлять самоконтроль и контроль хода выполнения работы и полученного результата;</w:t>
      </w:r>
    </w:p>
    <w:p w:rsidR="00695D5A" w:rsidRDefault="00695D5A" w:rsidP="00695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контроль с проверкой работы соседа по парте или с выполнением работы над ошибками; 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- в сотрудничестве с учителем ставить новые учебные задачи;</w:t>
      </w:r>
    </w:p>
    <w:p w:rsidR="00695D5A" w:rsidRDefault="00695D5A" w:rsidP="00695D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-</w:t>
      </w:r>
      <w:r>
        <w:rPr>
          <w:rFonts w:ascii="Times New Roman" w:hAnsi="Times New Roman"/>
          <w:sz w:val="24"/>
          <w:szCs w:val="24"/>
        </w:rPr>
        <w:t xml:space="preserve">осуществлять  учебные действия по инструкции; 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</w:t>
      </w:r>
      <w:r>
        <w:rPr>
          <w:rFonts w:ascii="Times New Roman" w:hAnsi="Times New Roman"/>
          <w:iCs/>
          <w:sz w:val="24"/>
          <w:szCs w:val="24"/>
        </w:rPr>
        <w:t xml:space="preserve">преобразовывать практическую задачу </w:t>
      </w:r>
      <w:proofErr w:type="gramStart"/>
      <w:r>
        <w:rPr>
          <w:rFonts w:ascii="Times New Roman" w:hAnsi="Times New Roman"/>
          <w:iCs/>
          <w:sz w:val="24"/>
          <w:szCs w:val="24"/>
        </w:rPr>
        <w:t>в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познавательную;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-проявлять познавательную инициативу в учебном сотрудничестве;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-самостоятельно учитывать выделенные учителем ориентиры действия в новом учебном материале;</w:t>
      </w:r>
    </w:p>
    <w:p w:rsidR="00695D5A" w:rsidRDefault="00695D5A" w:rsidP="00695D5A">
      <w:pPr>
        <w:widowControl w:val="0"/>
        <w:shd w:val="clear" w:color="auto" w:fill="FFFFFF"/>
        <w:tabs>
          <w:tab w:val="left" w:pos="284"/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-самостоятельно адекватно оценивать правильность выполнения действия и вносить необходимые коррективы в </w:t>
      </w:r>
      <w:proofErr w:type="gramStart"/>
      <w:r>
        <w:rPr>
          <w:rFonts w:ascii="Times New Roman" w:hAnsi="Times New Roman"/>
          <w:iCs/>
          <w:sz w:val="24"/>
          <w:szCs w:val="24"/>
        </w:rPr>
        <w:t>исполнение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как по ходу его реализации, так и в конце действия.</w:t>
      </w:r>
    </w:p>
    <w:p w:rsidR="00695D5A" w:rsidRDefault="00695D5A" w:rsidP="00695D5A">
      <w:pPr>
        <w:pStyle w:val="a3"/>
        <w:ind w:left="0"/>
        <w:jc w:val="center"/>
        <w:rPr>
          <w:rFonts w:ascii="Times New Roman" w:hAnsi="Times New Roman" w:cs="Times New Roman"/>
          <w:b/>
          <w:i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Предметные  результаты</w:t>
      </w:r>
    </w:p>
    <w:p w:rsidR="00695D5A" w:rsidRDefault="00695D5A" w:rsidP="00695D5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Планируемые результаты </w:t>
      </w:r>
      <w:r>
        <w:rPr>
          <w:rFonts w:ascii="Times New Roman" w:hAnsi="Times New Roman"/>
          <w:b/>
          <w:sz w:val="24"/>
          <w:szCs w:val="24"/>
        </w:rPr>
        <w:t>изучения учебного предмета</w:t>
      </w:r>
    </w:p>
    <w:p w:rsidR="00695D5A" w:rsidRDefault="00695D5A" w:rsidP="00695D5A">
      <w:pPr>
        <w:pStyle w:val="a3"/>
        <w:ind w:left="0"/>
        <w:rPr>
          <w:rFonts w:ascii="Times New Roman" w:hAnsi="Times New Roman" w:cs="Times New Roman"/>
          <w:b/>
          <w:iCs/>
          <w:sz w:val="24"/>
          <w:szCs w:val="24"/>
        </w:rPr>
      </w:pPr>
    </w:p>
    <w:p w:rsidR="00695D5A" w:rsidRDefault="00695D5A" w:rsidP="00695D5A">
      <w:pPr>
        <w:pStyle w:val="a3"/>
        <w:ind w:left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Ученик  научится:</w:t>
      </w:r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-овладеть начальными представлениями о нормах русского литературного языка и правилах речевого этикета; </w:t>
      </w:r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-применять орфографические правила и правила постановки знаков препинания  (в объеме изученного) при записи собственных и предложенных текстов; </w:t>
      </w:r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проверять написанное;  </w:t>
      </w:r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использовать составляющие исследовательской  и проектной  деятельности по изучению частей речи  </w:t>
      </w:r>
    </w:p>
    <w:p w:rsidR="00695D5A" w:rsidRDefault="00695D5A" w:rsidP="00695D5A">
      <w:pPr>
        <w:pStyle w:val="a3"/>
        <w:widowControl/>
        <w:ind w:left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Ученик  получит возможность научиться:</w:t>
      </w:r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-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</w:t>
      </w:r>
      <w:proofErr w:type="gramEnd"/>
    </w:p>
    <w:p w:rsidR="00695D5A" w:rsidRDefault="00695D5A" w:rsidP="00695D5A">
      <w:pPr>
        <w:pStyle w:val="a3"/>
        <w:widowControl/>
        <w:ind w:left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контролировать свои действия, проверять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написанное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.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16"/>
        <w:gridCol w:w="8455"/>
      </w:tblGrid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tabs>
                <w:tab w:val="left" w:pos="2314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</w:t>
            </w: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ab/>
              <w:t>№</w:t>
            </w:r>
          </w:p>
        </w:tc>
        <w:tc>
          <w:tcPr>
            <w:tcW w:w="13477" w:type="dxa"/>
            <w:vAlign w:val="center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Содержание учебного предмета</w:t>
            </w:r>
          </w:p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  <w:highlight w:val="white"/>
              </w:rPr>
            </w:pPr>
          </w:p>
        </w:tc>
      </w:tr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1.</w:t>
            </w:r>
          </w:p>
        </w:tc>
        <w:tc>
          <w:tcPr>
            <w:tcW w:w="13477" w:type="dxa"/>
          </w:tcPr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Фонетика и орфография</w:t>
            </w: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(22 ч.)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Системные наблюдения над фонетическими чередованиями согласных звуков (по глухости-звонкости, твёрдости-мягкости, месту и способу образования) и гласных звуков (замена ударных и безударных гласных).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Место ударения в слове: 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разноместность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и подвижность словесного ударения.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Расширение 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зоны применения общего правила обозначения фонетических чередований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на письме: чередующиеся в одной и той же морфеме звуки обозначаются на письме одинаково, в соответствии с проверкой. Различные способы проверок подобных написаний.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в приставках (на примере приставок 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, про, на).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в суффиксах (на примере суффиксов 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–л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ив-  и –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>-).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Написание двойных согласных в словах иноязычного происхождения.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Чередования гласных с нулевым звуком («беглый гласный»). Написание суффиксов 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>- / -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ек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>- с учётом наличия/отсутствия беглого гласного (повторение).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Написание о /ё после шипящих в разных частях слова: корнях, суффиксах и окончаниях (повторение).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Написание букв 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-/-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>- после приставки перед корнем, начинающимся на 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Звукобуквенный разбор слова.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Значение слова. Лексическое и грамматическое значение слова. Связь значений слова между собой (прямое и переносное значение; разновидности переносных значений).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Омонимия, антонимия, синонимия как лексические явления.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Паронимия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(без введения термина) в связи с вопросами культуры речи.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Активный и пассивный словарный запас. Наблюдения над устаревшими словами и неологизмами. Использование сведений о происхождении слов при решении орфографических задач.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Русская фразеология. Наблюдения над различиями между словом и фразеологизмом. Источники русской фразеологии. Стилистические возможности использования устойчивых выражений.</w:t>
            </w:r>
          </w:p>
        </w:tc>
      </w:tr>
      <w:tr w:rsidR="00695D5A" w:rsidRPr="00682116" w:rsidTr="00345A3D">
        <w:trPr>
          <w:trHeight w:val="561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13477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proofErr w:type="spellStart"/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 w:rsidRPr="00682116">
              <w:rPr>
                <w:rFonts w:ascii="Times New Roman" w:hAnsi="Times New Roman"/>
                <w:b/>
                <w:sz w:val="24"/>
                <w:szCs w:val="24"/>
              </w:rPr>
              <w:t xml:space="preserve"> и словообразование</w:t>
            </w: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(16 ч.)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Система способов словообразования в русском языке. Представление о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lastRenderedPageBreak/>
              <w:t>словообразовательном суффиксе (без введения термина). Словообразование и орфография. Решение элементарных словообразовательных задач. Наблюдения над индивидуальным словотворчеством в поэзии (на уроках литературного чтения).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Морфемная структура русского слова. 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Две основы глагола (основа начальной формы и формы настоящего времени). Чередования звуков, видимые на письме (исторические чередования), при словообразовании и словоизменении глаголов.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Разбор слов разных частей речи по составу.</w:t>
            </w:r>
          </w:p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3.</w:t>
            </w:r>
          </w:p>
        </w:tc>
        <w:tc>
          <w:tcPr>
            <w:tcW w:w="13477" w:type="dxa"/>
          </w:tcPr>
          <w:p w:rsidR="00695D5A" w:rsidRPr="00682116" w:rsidRDefault="00695D5A" w:rsidP="00345A3D">
            <w:pPr>
              <w:spacing w:after="0" w:line="36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Морфология и лексика</w:t>
            </w: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(44 ч.)</w:t>
            </w:r>
          </w:p>
          <w:p w:rsidR="00695D5A" w:rsidRPr="00682116" w:rsidRDefault="00695D5A" w:rsidP="00345A3D">
            <w:pPr>
              <w:tabs>
                <w:tab w:val="left" w:pos="194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Система частей речи русского языка: самостоятельные и служебные части речи (повторение).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t>Имя существительное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. Категориальное значение имён существительных (значение предметности). Правописание безударных падежных окончаний имён существительных (значение предметности). Правописание безударных падежных окончаний имён существительных трёх склонений в единственном и множественном числе и их проверка (повторение). Синтаксическая функция имён существительных в предложении. Морфологический разбор имени существительного.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Имя прилагательное.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Категориальное значение имён прилагательных (значение признака). Правописание безударных падежных окончаний имён прилагательных мужского, женского и среднего рода в единственном числе и окончаний прилагательных во множественном числе. Синтаксическая функция имён прилагательных в предложении.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Местоимение.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Категориальное значение местоимений (значение указания на имя)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ичные местоимения. Склонение личных местоимений. Стилистические особенности употребления местоимений. Синтаксическая роль местоимений в предложении.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Глагол.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Категориальное значение глагола (значение действия). Грамматическое значение глагола и система его словоизменения.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Виды глагола. Времена глагола (повторение). Формы времени глаголов несовершенного и совершенного вида. Изменение в настоящем и будущем времени по лицам и числам. Грамматическое значение личных окончаний.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lastRenderedPageBreak/>
              <w:t>Понятие о типах спряжения: два набора личных окончаний. Изменение в прошедшем времени по родам и числам. Грамматическое значение окончаний прошедшего времени.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окончаний: необходимость определения спряжения глагола: по ударным личным окончаниям; по суффиксу начальной формы при  безударных личных окончаниях. Правописание глаголов-исключений.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Правописание глаголов в прошедшем времени.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Наблюдения над значением и написанием глаголов в изъявительном и повелительном наклонении (без введения терминов) типа: вы пишете - пишите.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Синтаксическая роль глаголов в предложении.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Союз.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Представление о союзе как части речи. Сведения об употреблении союзов. Синтаксическая функция союзов в предложении с однородными членами и в сложном предложении. Правописание союзов а, и, но в предложении с однородными членами.</w:t>
            </w:r>
          </w:p>
        </w:tc>
      </w:tr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4.</w:t>
            </w:r>
          </w:p>
        </w:tc>
        <w:tc>
          <w:tcPr>
            <w:tcW w:w="13477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Синтаксис и пунктуация</w:t>
            </w: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(12 ч.)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Понятия об однородных членах предложения и способах оформления их на письме: бессоюзная и союзная связь. Предложения с однородными главными и однородными второстепенными членами предложения.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Формирование умения составлять схему предложения с однородными членами.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Разбор простого предложения по членам предложения.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Представления о сложном предложении (наблюдения).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Сопоставление пунктуации в простых и сложных предложениях с союзами.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>Использование учебных словарей: толкового, словаря устойчивых выражений, орфографического (словарь «Пиши правильно»), орфоэпического (словарь «Произноси правильно»), этимологического (словарь происхождения слов), словообразовательного для решения различных лингвистических задач.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Создание учебных и </w:t>
            </w:r>
            <w:proofErr w:type="spellStart"/>
            <w:r w:rsidRPr="00682116">
              <w:rPr>
                <w:rFonts w:ascii="Times New Roman" w:hAnsi="Times New Roman"/>
                <w:sz w:val="24"/>
                <w:szCs w:val="24"/>
              </w:rPr>
              <w:t>внеучебных</w:t>
            </w:r>
            <w:proofErr w:type="spellEnd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ситуаций, требующих обращения учащихся к словарям.</w:t>
            </w:r>
          </w:p>
        </w:tc>
      </w:tr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5.</w:t>
            </w:r>
          </w:p>
        </w:tc>
        <w:tc>
          <w:tcPr>
            <w:tcW w:w="13477" w:type="dxa"/>
          </w:tcPr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Развитие речи с элементами культуры речи (8 ч.)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Освоение изложения как жанра письменной речи.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Сочинение по наблюдениям с использованием описания и повествования.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Определение в реальном научно-популярном и художественном текстах элементов рассуждения. Использование элементов рассуждения в собственном сочинении по наблюдениям или впечатлениям. Знакомство с жанром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lastRenderedPageBreak/>
              <w:t>аннотации на конкретное произведение. Составление аннотации на сборник произведений. Определение основной идеи (мысли) литературного произведения для составления аннотации с элементами рассуждения (рецензии) без введения термина «рецензия».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Сочинение по живописному произведению с использованием описания и повествования, с элементами рассуждения.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Азбука вежливости. 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>Культура диалога. Речевые формулы, позволяющие корректно высказывать и отстаивать свою точку зрения, тактично критиковать точку зрения оппонента. Необходимость доказательного суждения в процессе диалога.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Правила употребления предлогов</w:t>
            </w:r>
            <w:proofErr w:type="gramStart"/>
            <w:r w:rsidRPr="00682116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682116">
              <w:rPr>
                <w:rFonts w:ascii="Times New Roman" w:hAnsi="Times New Roman"/>
                <w:sz w:val="24"/>
                <w:szCs w:val="24"/>
              </w:rPr>
              <w:t>, ОБ (о ёжике, об утке, об этом, о том, об изумрудном, о рубиновом).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>Правила употребления числительных ОБА и ОБЕ в разных падежных формах.</w:t>
            </w:r>
          </w:p>
          <w:p w:rsidR="00695D5A" w:rsidRPr="00682116" w:rsidRDefault="00695D5A" w:rsidP="00345A3D">
            <w:pPr>
              <w:pStyle w:val="a5"/>
              <w:spacing w:before="0" w:beforeAutospacing="0" w:after="0" w:afterAutospacing="0" w:line="360" w:lineRule="auto"/>
              <w:ind w:left="1080"/>
              <w:jc w:val="center"/>
            </w:pPr>
          </w:p>
        </w:tc>
      </w:tr>
      <w:tr w:rsidR="00695D5A" w:rsidRPr="00682116" w:rsidTr="00345A3D">
        <w:trPr>
          <w:trHeight w:val="959"/>
          <w:jc w:val="center"/>
        </w:trPr>
        <w:tc>
          <w:tcPr>
            <w:tcW w:w="948" w:type="dxa"/>
          </w:tcPr>
          <w:p w:rsidR="00695D5A" w:rsidRPr="00682116" w:rsidRDefault="00695D5A" w:rsidP="00345A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3477" w:type="dxa"/>
          </w:tcPr>
          <w:p w:rsidR="00695D5A" w:rsidRPr="00682116" w:rsidRDefault="00695D5A" w:rsidP="00345A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8211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</w:t>
            </w:r>
            <w:r w:rsidRPr="00682116">
              <w:rPr>
                <w:rFonts w:ascii="Times New Roman" w:hAnsi="Times New Roman"/>
                <w:b/>
                <w:sz w:val="24"/>
                <w:szCs w:val="24"/>
              </w:rPr>
              <w:t>Национально-региональный компонент</w:t>
            </w:r>
            <w:r w:rsidRPr="00682116">
              <w:rPr>
                <w:rFonts w:ascii="Times New Roman" w:hAnsi="Times New Roman"/>
                <w:sz w:val="24"/>
                <w:szCs w:val="24"/>
              </w:rPr>
              <w:t xml:space="preserve">  реализуется при изучении словосочетаний, предложений, текстов, тематически ориенти</w:t>
            </w:r>
            <w:r w:rsidRPr="00682116">
              <w:rPr>
                <w:rFonts w:ascii="Times New Roman" w:hAnsi="Times New Roman"/>
                <w:sz w:val="24"/>
                <w:szCs w:val="24"/>
              </w:rPr>
              <w:softHyphen/>
              <w:t>рованных на природу, экономику, материальную и духовную культуру края, языкового материала, составляющего лингвистическую специфику края (слова и фразеологизмы, историческая ономастика, топонимика местности, живая речь и фольклор народов, проживающих в родном крае, языковые особенности  произведений местных поэтов и писателей)</w:t>
            </w:r>
            <w:r w:rsidRPr="006821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95D5A" w:rsidRPr="00682116" w:rsidRDefault="00695D5A" w:rsidP="00345A3D">
            <w:pPr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82116">
              <w:rPr>
                <w:rFonts w:ascii="Times New Roman" w:hAnsi="Times New Roman"/>
                <w:sz w:val="24"/>
                <w:szCs w:val="24"/>
              </w:rPr>
              <w:t xml:space="preserve">  реализуется при изучении словосочетаний, предложений, текстов, тематически ориенти</w:t>
            </w:r>
            <w:r w:rsidRPr="00682116">
              <w:rPr>
                <w:rFonts w:ascii="Times New Roman" w:hAnsi="Times New Roman"/>
                <w:sz w:val="24"/>
                <w:szCs w:val="24"/>
              </w:rPr>
              <w:softHyphen/>
              <w:t>рованных на природу, экономику, материальную и духовную культуру края, языкового материала, составляющего лингвистическую специфику края (слова и фразеологизмы, историческая ономастика, топонимика местности, живая речь и фольклор народов, проживающих в родном крае, языковые особенности  произведений местных поэтов и писателей).</w:t>
            </w:r>
            <w:r w:rsidRPr="0068211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95D5A" w:rsidRPr="00682116" w:rsidRDefault="00695D5A" w:rsidP="00345A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72ECF" w:rsidRDefault="00772ECF"/>
    <w:sectPr w:rsidR="00772ECF" w:rsidSect="00772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12BEE"/>
    <w:multiLevelType w:val="hybridMultilevel"/>
    <w:tmpl w:val="E1564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244016"/>
    <w:multiLevelType w:val="hybridMultilevel"/>
    <w:tmpl w:val="AB2C5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5630FD"/>
    <w:multiLevelType w:val="hybridMultilevel"/>
    <w:tmpl w:val="29343046"/>
    <w:lvl w:ilvl="0" w:tplc="3A6A7EC6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B04FB2"/>
    <w:multiLevelType w:val="hybridMultilevel"/>
    <w:tmpl w:val="5498CB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5D5A"/>
    <w:rsid w:val="000246F2"/>
    <w:rsid w:val="00623A17"/>
    <w:rsid w:val="00695D5A"/>
    <w:rsid w:val="00772ECF"/>
    <w:rsid w:val="007E3E21"/>
    <w:rsid w:val="00917CE3"/>
    <w:rsid w:val="00BA42EB"/>
    <w:rsid w:val="00EF4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D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95D5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695D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link w:val="1"/>
    <w:locked/>
    <w:rsid w:val="00695D5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695D5A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/>
    </w:rPr>
  </w:style>
  <w:style w:type="paragraph" w:styleId="a5">
    <w:name w:val="Normal (Web)"/>
    <w:basedOn w:val="a"/>
    <w:unhideWhenUsed/>
    <w:rsid w:val="00695D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2421</Words>
  <Characters>13804</Characters>
  <Application>Microsoft Office Word</Application>
  <DocSecurity>0</DocSecurity>
  <Lines>115</Lines>
  <Paragraphs>32</Paragraphs>
  <ScaleCrop>false</ScaleCrop>
  <Company>Kraftway</Company>
  <LinksUpToDate>false</LinksUpToDate>
  <CharactersWithSpaces>16193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</dc:creator>
  <cp:keywords/>
  <dc:description/>
  <cp:lastModifiedBy>User</cp:lastModifiedBy>
  <cp:revision>4</cp:revision>
  <dcterms:created xsi:type="dcterms:W3CDTF">2017-09-11T18:33:00Z</dcterms:created>
  <dcterms:modified xsi:type="dcterms:W3CDTF">2017-09-11T19:37:00Z</dcterms:modified>
</cp:coreProperties>
</file>